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82" w:rsidRDefault="000641B5" w:rsidP="00BB0D82">
      <w:pPr>
        <w:pStyle w:val="a3"/>
        <w:spacing w:before="565" w:beforeAutospacing="0" w:after="0" w:afterAutospacing="0" w:line="424" w:lineRule="atLeast"/>
        <w:ind w:right="2824"/>
        <w:rPr>
          <w:rStyle w:val="a7"/>
          <w:spacing w:val="14"/>
          <w:sz w:val="25"/>
          <w:szCs w:val="25"/>
        </w:rPr>
      </w:pPr>
      <w:r>
        <w:rPr>
          <w:rStyle w:val="a7"/>
          <w:spacing w:val="14"/>
          <w:sz w:val="25"/>
          <w:szCs w:val="25"/>
        </w:rPr>
        <w:t xml:space="preserve">Купец </w:t>
      </w:r>
      <w:proofErr w:type="spellStart"/>
      <w:r>
        <w:rPr>
          <w:rStyle w:val="a7"/>
          <w:spacing w:val="14"/>
          <w:sz w:val="25"/>
          <w:szCs w:val="25"/>
        </w:rPr>
        <w:t>Шихобалов</w:t>
      </w:r>
      <w:proofErr w:type="spellEnd"/>
      <w:r>
        <w:rPr>
          <w:rStyle w:val="a7"/>
          <w:spacing w:val="14"/>
          <w:sz w:val="25"/>
          <w:szCs w:val="25"/>
        </w:rPr>
        <w:t xml:space="preserve"> Антон Николаевич.</w:t>
      </w:r>
    </w:p>
    <w:p w:rsidR="000641B5" w:rsidRPr="000641B5" w:rsidRDefault="000641B5" w:rsidP="00BB0D82">
      <w:pPr>
        <w:pStyle w:val="a3"/>
        <w:spacing w:before="565" w:beforeAutospacing="0" w:after="0" w:afterAutospacing="0" w:line="424" w:lineRule="atLeast"/>
        <w:ind w:right="2824"/>
        <w:rPr>
          <w:rStyle w:val="a7"/>
          <w:spacing w:val="14"/>
          <w:sz w:val="25"/>
          <w:szCs w:val="25"/>
        </w:rPr>
      </w:pPr>
      <w:r>
        <w:rPr>
          <w:noProof/>
        </w:rPr>
        <w:drawing>
          <wp:inline distT="0" distB="0" distL="0" distR="0">
            <wp:extent cx="3997960" cy="5746115"/>
            <wp:effectExtent l="19050" t="0" r="2540" b="0"/>
            <wp:docPr id="16" name="Рисунок 16" descr="http://itd1.mycdn.me/image?id=852421448022&amp;t=20&amp;plc=WEB&amp;tkn=*uL0lKnOhxWPYMmZWQ1kglnLji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td1.mycdn.me/image?id=852421448022&amp;t=20&amp;plc=WEB&amp;tkn=*uL0lKnOhxWPYMmZWQ1kglnLjia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574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1B5" w:rsidRDefault="000641B5" w:rsidP="00BB0D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B0D82" w:rsidRPr="00BB0D82" w:rsidRDefault="00BB0D82" w:rsidP="00BB0D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0D82">
        <w:rPr>
          <w:rFonts w:ascii="Times New Roman" w:hAnsi="Times New Roman" w:cs="Times New Roman"/>
          <w:sz w:val="24"/>
          <w:szCs w:val="24"/>
        </w:rPr>
        <w:t xml:space="preserve">Глава семейства Иван Андреевич вместе с домочадцами переехал в Самару в 1833 году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B0D82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Симбирской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губернии. Их можно было считать «кулаками», то есть вполне зажиточными крестьянами, имевшими свое салотопенное производство. По указу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Симбирской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казённой палаты Иван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Шихобалов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был зачислен во вторую гильдию самарского купечества.  </w:t>
      </w:r>
    </w:p>
    <w:p w:rsidR="000641B5" w:rsidRDefault="00BB0D82" w:rsidP="00BB0D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0D82">
        <w:rPr>
          <w:rFonts w:ascii="Times New Roman" w:hAnsi="Times New Roman" w:cs="Times New Roman"/>
          <w:sz w:val="24"/>
          <w:szCs w:val="24"/>
        </w:rPr>
        <w:t xml:space="preserve">Первый подарок от семейства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Шихобаловых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Самара получила в 1837 году. Иван</w:t>
      </w:r>
      <w:r>
        <w:rPr>
          <w:rFonts w:ascii="Times New Roman" w:hAnsi="Times New Roman" w:cs="Times New Roman"/>
          <w:sz w:val="24"/>
          <w:szCs w:val="24"/>
        </w:rPr>
        <w:t xml:space="preserve"> Андреевич за десять тысяч</w:t>
      </w:r>
      <w:r w:rsidRPr="00BB0D82">
        <w:rPr>
          <w:rFonts w:ascii="Times New Roman" w:hAnsi="Times New Roman" w:cs="Times New Roman"/>
          <w:sz w:val="24"/>
          <w:szCs w:val="24"/>
        </w:rPr>
        <w:t xml:space="preserve"> рублей построил церковь Святой Троицы, которая располагалась на Сенной площади.</w:t>
      </w:r>
    </w:p>
    <w:p w:rsidR="000641B5" w:rsidRDefault="000641B5" w:rsidP="00BB0D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0D82">
        <w:rPr>
          <w:rFonts w:ascii="Times New Roman" w:hAnsi="Times New Roman" w:cs="Times New Roman"/>
          <w:sz w:val="24"/>
          <w:szCs w:val="24"/>
        </w:rPr>
        <w:t>В настоящее время на этом месте находится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D82">
        <w:rPr>
          <w:rFonts w:ascii="Times New Roman" w:hAnsi="Times New Roman" w:cs="Times New Roman"/>
          <w:sz w:val="24"/>
          <w:szCs w:val="24"/>
        </w:rPr>
        <w:t xml:space="preserve">сквер Высоцкого. Внук Ивана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Шихобалова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Емельян тоже питал страсть к культовым сооружениям и активно финансировал строительство главного кафедрального собора Самары — Храма Христа Спасителя, который располагался на нынешней площади Куйбышева.</w:t>
      </w:r>
    </w:p>
    <w:p w:rsidR="000641B5" w:rsidRDefault="000641B5" w:rsidP="000641B5">
      <w:pPr>
        <w:pStyle w:val="a4"/>
        <w:jc w:val="center"/>
      </w:pPr>
      <w:r>
        <w:rPr>
          <w:noProof/>
        </w:rPr>
        <w:lastRenderedPageBreak/>
        <w:drawing>
          <wp:inline distT="0" distB="0" distL="0" distR="0">
            <wp:extent cx="5086121" cy="3740334"/>
            <wp:effectExtent l="19050" t="0" r="229" b="0"/>
            <wp:docPr id="13" name="Рисунок 13" descr="http://sobory.ru/pic/32550/32597_20141126_131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obory.ru/pic/32550/32597_20141126_13134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357" cy="3742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1B5" w:rsidRDefault="000641B5" w:rsidP="00BB0D82">
      <w:pPr>
        <w:pStyle w:val="a4"/>
        <w:jc w:val="both"/>
      </w:pPr>
    </w:p>
    <w:p w:rsidR="000641B5" w:rsidRPr="00BB0D82" w:rsidRDefault="00BB0D82" w:rsidP="000641B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0D82">
        <w:rPr>
          <w:rFonts w:ascii="Times New Roman" w:hAnsi="Times New Roman" w:cs="Times New Roman"/>
          <w:sz w:val="24"/>
          <w:szCs w:val="24"/>
        </w:rPr>
        <w:t xml:space="preserve">Еще один внук Ивана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Шихобалова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Антон отметился на ниве благотворительности, пожалуй, больше всех своих ро</w:t>
      </w:r>
      <w:r w:rsidR="000641B5">
        <w:rPr>
          <w:rFonts w:ascii="Times New Roman" w:hAnsi="Times New Roman" w:cs="Times New Roman"/>
          <w:sz w:val="24"/>
          <w:szCs w:val="24"/>
        </w:rPr>
        <w:t>дственников. Во-первых, на его деньги была построена церковь</w:t>
      </w:r>
      <w:r w:rsidRPr="00BB0D82">
        <w:rPr>
          <w:rFonts w:ascii="Times New Roman" w:hAnsi="Times New Roman" w:cs="Times New Roman"/>
          <w:sz w:val="24"/>
          <w:szCs w:val="24"/>
        </w:rPr>
        <w:t xml:space="preserve"> Ильинская, располагавшаяся на пересечении </w:t>
      </w:r>
      <w:proofErr w:type="spellStart"/>
      <w:r w:rsidRPr="00BB0D82">
        <w:rPr>
          <w:rFonts w:ascii="Times New Roman" w:hAnsi="Times New Roman" w:cs="Times New Roman"/>
          <w:sz w:val="24"/>
          <w:szCs w:val="24"/>
        </w:rPr>
        <w:t>Арцыбушевской</w:t>
      </w:r>
      <w:proofErr w:type="spellEnd"/>
      <w:r w:rsidRPr="00BB0D82">
        <w:rPr>
          <w:rFonts w:ascii="Times New Roman" w:hAnsi="Times New Roman" w:cs="Times New Roman"/>
          <w:sz w:val="24"/>
          <w:szCs w:val="24"/>
        </w:rPr>
        <w:t xml:space="preserve"> и Красноармейской. Была разрушена </w:t>
      </w:r>
      <w:proofErr w:type="gramStart"/>
      <w:r w:rsidRPr="00BB0D82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BB0D82">
        <w:rPr>
          <w:rFonts w:ascii="Times New Roman" w:hAnsi="Times New Roman" w:cs="Times New Roman"/>
          <w:sz w:val="24"/>
          <w:szCs w:val="24"/>
        </w:rPr>
        <w:t xml:space="preserve"> 1930-х, а из ее кирпичей была построена новая городская клиническая больница (ныне — Пирогова).</w:t>
      </w:r>
      <w:r w:rsidR="000641B5" w:rsidRPr="000641B5">
        <w:t xml:space="preserve"> </w:t>
      </w:r>
      <w:r w:rsidR="000641B5" w:rsidRPr="00BB0D82">
        <w:rPr>
          <w:rFonts w:ascii="Times New Roman" w:hAnsi="Times New Roman" w:cs="Times New Roman"/>
          <w:sz w:val="24"/>
          <w:szCs w:val="24"/>
        </w:rPr>
        <w:t xml:space="preserve">При поддержке своих братьев Емельяна и Матвея Антон </w:t>
      </w:r>
      <w:proofErr w:type="spellStart"/>
      <w:r w:rsidR="000641B5" w:rsidRPr="00BB0D82">
        <w:rPr>
          <w:rFonts w:ascii="Times New Roman" w:hAnsi="Times New Roman" w:cs="Times New Roman"/>
          <w:sz w:val="24"/>
          <w:szCs w:val="24"/>
        </w:rPr>
        <w:t>Шихобалов</w:t>
      </w:r>
      <w:proofErr w:type="spellEnd"/>
      <w:r w:rsidR="000641B5" w:rsidRPr="00BB0D82">
        <w:rPr>
          <w:rFonts w:ascii="Times New Roman" w:hAnsi="Times New Roman" w:cs="Times New Roman"/>
          <w:sz w:val="24"/>
          <w:szCs w:val="24"/>
        </w:rPr>
        <w:t xml:space="preserve"> брался за реставрацию и расширение церкви в честь Покрова Пресвятой Богородицы (нын</w:t>
      </w:r>
      <w:proofErr w:type="gramStart"/>
      <w:r w:rsidR="000641B5" w:rsidRPr="00BB0D82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0641B5" w:rsidRPr="00BB0D82">
        <w:rPr>
          <w:rFonts w:ascii="Times New Roman" w:hAnsi="Times New Roman" w:cs="Times New Roman"/>
          <w:sz w:val="24"/>
          <w:szCs w:val="24"/>
        </w:rPr>
        <w:t xml:space="preserve"> Покровский кафедральный собор).</w:t>
      </w:r>
    </w:p>
    <w:p w:rsidR="000641B5" w:rsidRPr="00BB0D82" w:rsidRDefault="000641B5" w:rsidP="000641B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0D82">
        <w:rPr>
          <w:rFonts w:ascii="Times New Roman" w:hAnsi="Times New Roman" w:cs="Times New Roman"/>
          <w:sz w:val="24"/>
          <w:szCs w:val="24"/>
        </w:rPr>
        <w:t>Помимо спасения души, не лишним бывает и спасение тела. Понимая это, Антон Николаевич решил подарить городу больницу. Ее постройка началась в 1905 году и была завершена спустя три года. Она называлась Народной и располагала 60 койко-местами. Для своего времени она была очень хорошо технически оснащена, а располагалась на улице Ленинской, 75.</w:t>
      </w:r>
    </w:p>
    <w:p w:rsidR="000641B5" w:rsidRDefault="000641B5" w:rsidP="00BB0D82">
      <w:pPr>
        <w:pStyle w:val="a4"/>
        <w:jc w:val="both"/>
      </w:pPr>
    </w:p>
    <w:p w:rsidR="00BB0D82" w:rsidRDefault="000641B5" w:rsidP="000641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471349" cy="3263660"/>
            <wp:effectExtent l="19050" t="0" r="0" b="0"/>
            <wp:docPr id="10" name="Рисунок 10" descr="https://187011.selcdn.ru/thumbnails/photos/z/4/u/z4u53fb2396b542b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187011.selcdn.ru/thumbnails/photos/z/4/u/z4u53fb2396b542b_102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065" cy="326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1B5" w:rsidRPr="00BB0D82" w:rsidRDefault="000641B5" w:rsidP="00BB0D8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641B5" w:rsidRPr="000641B5" w:rsidRDefault="000641B5" w:rsidP="000641B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641B5">
        <w:rPr>
          <w:rFonts w:ascii="Times New Roman" w:hAnsi="Times New Roman" w:cs="Times New Roman"/>
          <w:sz w:val="24"/>
          <w:szCs w:val="24"/>
        </w:rPr>
        <w:t xml:space="preserve">Не забыл Антон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Шихобалов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людей  почтенного </w:t>
      </w:r>
      <w:r w:rsidRPr="000641B5">
        <w:rPr>
          <w:rFonts w:ascii="Times New Roman" w:hAnsi="Times New Roman" w:cs="Times New Roman"/>
          <w:sz w:val="24"/>
          <w:szCs w:val="24"/>
        </w:rPr>
        <w:t xml:space="preserve">возраста. </w:t>
      </w:r>
      <w:proofErr w:type="spellStart"/>
      <w:r w:rsidRPr="000641B5">
        <w:rPr>
          <w:rFonts w:ascii="Times New Roman" w:hAnsi="Times New Roman" w:cs="Times New Roman"/>
          <w:sz w:val="24"/>
          <w:szCs w:val="24"/>
        </w:rPr>
        <w:t>Шихобаловская</w:t>
      </w:r>
      <w:proofErr w:type="spellEnd"/>
      <w:r w:rsidRPr="000641B5">
        <w:rPr>
          <w:rFonts w:ascii="Times New Roman" w:hAnsi="Times New Roman" w:cs="Times New Roman"/>
          <w:sz w:val="24"/>
          <w:szCs w:val="24"/>
        </w:rPr>
        <w:t xml:space="preserve"> богадельня расположилась по адресу Красноармейская, 91. Построенная в 1884 году, она принимала людей престарелых и немощных, которые не могли обеспечивать свое существование и не имели родственников. В том же году братья </w:t>
      </w:r>
      <w:proofErr w:type="spellStart"/>
      <w:r w:rsidRPr="000641B5">
        <w:rPr>
          <w:rFonts w:ascii="Times New Roman" w:hAnsi="Times New Roman" w:cs="Times New Roman"/>
          <w:sz w:val="24"/>
          <w:szCs w:val="24"/>
        </w:rPr>
        <w:t>Шихобаловы</w:t>
      </w:r>
      <w:proofErr w:type="spellEnd"/>
      <w:r w:rsidRPr="000641B5">
        <w:rPr>
          <w:rFonts w:ascii="Times New Roman" w:hAnsi="Times New Roman" w:cs="Times New Roman"/>
          <w:sz w:val="24"/>
          <w:szCs w:val="24"/>
        </w:rPr>
        <w:t xml:space="preserve"> построили Дом трудолюбия (тип ночлежного дома). В нем заодно устраивались бесплатные чтения и спектакли для детей. Также Антон </w:t>
      </w:r>
      <w:proofErr w:type="spellStart"/>
      <w:r w:rsidRPr="000641B5">
        <w:rPr>
          <w:rFonts w:ascii="Times New Roman" w:hAnsi="Times New Roman" w:cs="Times New Roman"/>
          <w:sz w:val="24"/>
          <w:szCs w:val="24"/>
        </w:rPr>
        <w:t>Шихобалов</w:t>
      </w:r>
      <w:proofErr w:type="spellEnd"/>
      <w:r w:rsidRPr="000641B5">
        <w:rPr>
          <w:rFonts w:ascii="Times New Roman" w:hAnsi="Times New Roman" w:cs="Times New Roman"/>
          <w:sz w:val="24"/>
          <w:szCs w:val="24"/>
        </w:rPr>
        <w:t xml:space="preserve"> перечислял деньги в пользу российской армии — на помощь раненым в ходе русско-японской войны и восстановление флота.</w:t>
      </w:r>
    </w:p>
    <w:p w:rsidR="000641B5" w:rsidRPr="000641B5" w:rsidRDefault="000641B5" w:rsidP="000641B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641B5">
        <w:rPr>
          <w:rFonts w:ascii="Times New Roman" w:hAnsi="Times New Roman" w:cs="Times New Roman"/>
          <w:sz w:val="24"/>
          <w:szCs w:val="24"/>
        </w:rPr>
        <w:t xml:space="preserve">Если посчитать все пожертвования, произведенные </w:t>
      </w:r>
      <w:proofErr w:type="spellStart"/>
      <w:r w:rsidRPr="000641B5">
        <w:rPr>
          <w:rFonts w:ascii="Times New Roman" w:hAnsi="Times New Roman" w:cs="Times New Roman"/>
          <w:sz w:val="24"/>
          <w:szCs w:val="24"/>
        </w:rPr>
        <w:t>Шихобаловым</w:t>
      </w:r>
      <w:proofErr w:type="spellEnd"/>
      <w:r w:rsidRPr="000641B5">
        <w:rPr>
          <w:rFonts w:ascii="Times New Roman" w:hAnsi="Times New Roman" w:cs="Times New Roman"/>
          <w:sz w:val="24"/>
          <w:szCs w:val="24"/>
        </w:rPr>
        <w:t xml:space="preserve">, то к </w:t>
      </w:r>
      <w:r>
        <w:rPr>
          <w:rFonts w:ascii="Times New Roman" w:hAnsi="Times New Roman" w:cs="Times New Roman"/>
          <w:sz w:val="24"/>
          <w:szCs w:val="24"/>
        </w:rPr>
        <w:t>1908 году их сумма достигла один миллион триста тысяч</w:t>
      </w:r>
      <w:r w:rsidRPr="000641B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B0BC4" w:rsidRPr="000641B5" w:rsidRDefault="00CB0BC4" w:rsidP="00CB0BC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CB0BC4" w:rsidRPr="00CB0BC4" w:rsidSect="000641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38BF"/>
    <w:multiLevelType w:val="multilevel"/>
    <w:tmpl w:val="615A4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213C2C"/>
    <w:multiLevelType w:val="multilevel"/>
    <w:tmpl w:val="696CC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9D162D"/>
    <w:multiLevelType w:val="multilevel"/>
    <w:tmpl w:val="FCC0E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A80D50"/>
    <w:multiLevelType w:val="multilevel"/>
    <w:tmpl w:val="9B660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27CC2"/>
    <w:multiLevelType w:val="multilevel"/>
    <w:tmpl w:val="F8E64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9305AF"/>
    <w:multiLevelType w:val="multilevel"/>
    <w:tmpl w:val="4F1C5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D20103"/>
    <w:multiLevelType w:val="multilevel"/>
    <w:tmpl w:val="1C6CE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3715D"/>
    <w:multiLevelType w:val="multilevel"/>
    <w:tmpl w:val="B9AEF7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C23D33"/>
    <w:rsid w:val="000152CA"/>
    <w:rsid w:val="000641B5"/>
    <w:rsid w:val="00741118"/>
    <w:rsid w:val="00A91A67"/>
    <w:rsid w:val="00BB0D82"/>
    <w:rsid w:val="00C23D33"/>
    <w:rsid w:val="00CB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B0B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C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B0D82"/>
    <w:rPr>
      <w:b/>
      <w:bCs/>
    </w:rPr>
  </w:style>
  <w:style w:type="character" w:customStyle="1" w:styleId="hcc">
    <w:name w:val="hcc"/>
    <w:basedOn w:val="a0"/>
    <w:rsid w:val="00BB0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21F1B-E6F6-4644-B3FE-07DFE895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primenko</dc:creator>
  <cp:lastModifiedBy>elena primenko</cp:lastModifiedBy>
  <cp:revision>2</cp:revision>
  <dcterms:created xsi:type="dcterms:W3CDTF">2018-11-11T19:42:00Z</dcterms:created>
  <dcterms:modified xsi:type="dcterms:W3CDTF">2018-11-11T19:42:00Z</dcterms:modified>
</cp:coreProperties>
</file>